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BA6" w:rsidRPr="00706749" w:rsidRDefault="00DB5BA6" w:rsidP="00A14FB2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Cambria" w:eastAsia="Times New Roman" w:hAnsi="Cambria" w:cs="Times New Roman"/>
          <w:b/>
          <w:caps/>
          <w:color w:val="000000"/>
          <w:sz w:val="56"/>
          <w:szCs w:val="56"/>
          <w:lang w:eastAsia="ru-RU"/>
        </w:rPr>
      </w:pPr>
      <w:r w:rsidRPr="00706749">
        <w:rPr>
          <w:rFonts w:ascii="Cambria" w:eastAsia="Times New Roman" w:hAnsi="Cambria" w:cs="Times New Roman"/>
          <w:b/>
          <w:caps/>
          <w:color w:val="000000"/>
          <w:sz w:val="56"/>
          <w:szCs w:val="56"/>
          <w:lang w:eastAsia="ru-RU"/>
        </w:rPr>
        <w:t>миф</w:t>
      </w:r>
      <w:r w:rsidR="0054318D" w:rsidRPr="00706749">
        <w:rPr>
          <w:rFonts w:ascii="Cambria" w:eastAsia="Times New Roman" w:hAnsi="Cambria" w:cs="Times New Roman"/>
          <w:b/>
          <w:caps/>
          <w:color w:val="000000"/>
          <w:sz w:val="56"/>
          <w:szCs w:val="56"/>
          <w:lang w:eastAsia="ru-RU"/>
        </w:rPr>
        <w:t>ы</w:t>
      </w:r>
      <w:r w:rsidRPr="00706749">
        <w:rPr>
          <w:rFonts w:ascii="Cambria" w:eastAsia="Times New Roman" w:hAnsi="Cambria" w:cs="Times New Roman"/>
          <w:b/>
          <w:caps/>
          <w:color w:val="000000"/>
          <w:sz w:val="56"/>
          <w:szCs w:val="56"/>
          <w:lang w:eastAsia="ru-RU"/>
        </w:rPr>
        <w:t xml:space="preserve"> о ВИЧ</w:t>
      </w:r>
    </w:p>
    <w:p w:rsidR="00EC3EC2" w:rsidRDefault="00EC3EC2" w:rsidP="00A14FB2">
      <w:pPr>
        <w:shd w:val="clear" w:color="auto" w:fill="FFFFFF"/>
        <w:spacing w:after="0" w:line="240" w:lineRule="auto"/>
        <w:jc w:val="center"/>
        <w:textAlignment w:val="top"/>
        <w:outlineLvl w:val="1"/>
        <w:rPr>
          <w:rFonts w:ascii="Cambria" w:eastAsia="Times New Roman" w:hAnsi="Cambria" w:cs="Times New Roman"/>
          <w:b/>
          <w:caps/>
          <w:color w:val="000000"/>
          <w:sz w:val="38"/>
          <w:szCs w:val="38"/>
          <w:lang w:eastAsia="ru-RU"/>
        </w:rPr>
      </w:pPr>
    </w:p>
    <w:tbl>
      <w:tblPr>
        <w:tblStyle w:val="a6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94"/>
        <w:gridCol w:w="11056"/>
      </w:tblGrid>
      <w:tr w:rsidR="00EC3EC2" w:rsidTr="007B2018">
        <w:trPr>
          <w:trHeight w:val="3742"/>
        </w:trPr>
        <w:tc>
          <w:tcPr>
            <w:tcW w:w="3794" w:type="dxa"/>
            <w:vAlign w:val="center"/>
          </w:tcPr>
          <w:p w:rsidR="00EC3EC2" w:rsidRDefault="00EC3EC2" w:rsidP="00EC3EC2">
            <w:pPr>
              <w:jc w:val="center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noProof/>
                <w:color w:val="000000"/>
                <w:sz w:val="38"/>
                <w:szCs w:val="38"/>
                <w:lang w:eastAsia="ru-RU"/>
              </w:rPr>
              <w:drawing>
                <wp:inline distT="0" distB="0" distL="0" distR="0" wp14:anchorId="5DD7C7D8" wp14:editId="3A1AA2EE">
                  <wp:extent cx="1903863" cy="1903863"/>
                  <wp:effectExtent l="0" t="0" r="0" b="0"/>
                  <wp:docPr id="4" name="Рисунок 4" descr="W:\Документы отделов\Эпидемиологический отдел\Памятки\2023\myth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Документы отделов\Эпидемиологический отдел\Памятки\2023\myth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966" cy="190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6" w:type="dxa"/>
          </w:tcPr>
          <w:p w:rsidR="00EC3EC2" w:rsidRPr="00EC3EC2" w:rsidRDefault="002F24C7" w:rsidP="00706749">
            <w:pPr>
              <w:shd w:val="clear" w:color="auto" w:fill="FFFFFF"/>
              <w:spacing w:before="240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МИФ</w:t>
            </w:r>
            <w:r w:rsidR="00EC3EC2" w:rsidRPr="00EC3EC2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:</w:t>
            </w:r>
          </w:p>
          <w:p w:rsid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EC3EC2"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  <w:t>ВИЧ-инфекция – болезнь наркоманов.</w:t>
            </w:r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 w:rsidRPr="00EC3EC2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РЕАЛЬНОСТЬ:</w:t>
            </w:r>
          </w:p>
          <w:p w:rsid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В 20</w:t>
            </w:r>
            <w:r w:rsidR="00367BB3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22</w:t>
            </w:r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 xml:space="preserve"> году половой путь передачи ВИЧ-инфекции регистрировался более чем в </w:t>
            </w:r>
            <w:r w:rsidR="00367BB3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70</w:t>
            </w:r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% всех новых случаев. ВИЧ-инфекцией может заразиться любой человек, не соблюдающий правила профилактики.</w:t>
            </w:r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</w:p>
          <w:p w:rsidR="00EC3EC2" w:rsidRPr="00EC3EC2" w:rsidRDefault="00EC3EC2" w:rsidP="00B43545">
            <w:pPr>
              <w:jc w:val="both"/>
              <w:rPr>
                <w:rFonts w:ascii="Cambria" w:eastAsia="Times New Roman" w:hAnsi="Cambria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2AE948CC" wp14:editId="529A86C3">
                  <wp:extent cx="307075" cy="277496"/>
                  <wp:effectExtent l="0" t="0" r="0" b="0"/>
                  <wp:docPr id="1" name="Рисунок 1" descr="W:\Документы отделов\Эпидемиологический отдел\Памятки\2023\Скриншот 24-11-2023 12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Документы отделов\Эпидемиологический отдел\Памятки\2023\Скриншот 24-11-2023 12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2" cy="2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3EC2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В </w:t>
            </w:r>
            <w:r w:rsidR="00B43545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>7</w:t>
            </w:r>
            <w:r w:rsidRPr="00EC3EC2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>0% случаев заражение ВИЧ происходило половым путем!</w:t>
            </w:r>
          </w:p>
        </w:tc>
      </w:tr>
      <w:tr w:rsidR="00EC3EC2" w:rsidTr="007B2018">
        <w:trPr>
          <w:trHeight w:val="5386"/>
        </w:trPr>
        <w:tc>
          <w:tcPr>
            <w:tcW w:w="3794" w:type="dxa"/>
            <w:vAlign w:val="center"/>
          </w:tcPr>
          <w:p w:rsidR="00EC3EC2" w:rsidRDefault="00EC3EC2" w:rsidP="00706749">
            <w:pPr>
              <w:jc w:val="center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1FB6202A" wp14:editId="28FCAC72">
                  <wp:extent cx="1972102" cy="1972102"/>
                  <wp:effectExtent l="0" t="0" r="0" b="0"/>
                  <wp:docPr id="5" name="Рисунок 5" descr="W:\Документы отделов\Эпидемиологический отдел\Памятки\2023\myth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Документы отделов\Эпидемиологический отдел\Памятки\2023\myth_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09" cy="197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6" w:type="dxa"/>
          </w:tcPr>
          <w:p w:rsidR="00EC3EC2" w:rsidRPr="00EC3EC2" w:rsidRDefault="002F24C7" w:rsidP="00706749">
            <w:pPr>
              <w:shd w:val="clear" w:color="auto" w:fill="FFFFFF"/>
              <w:spacing w:before="240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МИФ</w:t>
            </w:r>
            <w:r w:rsidR="00EC3EC2" w:rsidRPr="00EC3EC2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:</w:t>
            </w:r>
            <w:bookmarkStart w:id="0" w:name="_GoBack"/>
            <w:bookmarkEnd w:id="0"/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EC3EC2"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  <w:t>ВИЧ-инфекцией можно заразиться в любом общественном месте.</w:t>
            </w:r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 w:rsidRPr="00EC3EC2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РЕАЛЬНОСТЬ:</w:t>
            </w:r>
          </w:p>
          <w:p w:rsid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ВИЧ-инфекцией невозможно заразиться воздушно-капельным, водным, контактно-бытовым путем, через пользование общей посудой, общим туалетом, транспортом, при посещении школы, во время спортивных игр, плавания в бассейне, рукопожатия, объятия, при поцелуях.</w:t>
            </w:r>
            <w:proofErr w:type="gramEnd"/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 xml:space="preserve"> При укусах комаров заражение тоже не происходит, это установлено в крупномасштабных исследованиях.</w:t>
            </w:r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br/>
              <w:t>Инфицирование человека ВИЧ происходит при попадании биологических жидкостей, содержащих ВИЧ в максимальной концентрации (кровь, выделения половых органов и грудное молоко), в кровь или на слизистую оболочку.</w:t>
            </w:r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00706C4E" wp14:editId="73F7AC79">
                  <wp:extent cx="307075" cy="277496"/>
                  <wp:effectExtent l="0" t="0" r="0" b="0"/>
                  <wp:docPr id="2" name="Рисунок 2" descr="W:\Документы отделов\Эпидемиологический отдел\Памятки\2023\Скриншот 24-11-2023 12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Документы отделов\Эпидемиологический отдел\Памятки\2023\Скриншот 24-11-2023 12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2" cy="2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EC3EC2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lang w:eastAsia="ru-RU"/>
              </w:rPr>
              <w:t>ВИЧ не передается через комаров и при обычных бытовых контактах!</w:t>
            </w:r>
          </w:p>
        </w:tc>
      </w:tr>
      <w:tr w:rsidR="00EC3EC2" w:rsidTr="007B2018">
        <w:trPr>
          <w:trHeight w:val="5443"/>
        </w:trPr>
        <w:tc>
          <w:tcPr>
            <w:tcW w:w="3794" w:type="dxa"/>
            <w:vAlign w:val="center"/>
          </w:tcPr>
          <w:p w:rsidR="00EC3EC2" w:rsidRDefault="00706749" w:rsidP="00706749">
            <w:pPr>
              <w:jc w:val="center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noProof/>
                <w:color w:val="000000"/>
                <w:sz w:val="38"/>
                <w:szCs w:val="38"/>
                <w:lang w:eastAsia="ru-RU"/>
              </w:rPr>
              <w:lastRenderedPageBreak/>
              <w:drawing>
                <wp:inline distT="0" distB="0" distL="0" distR="0" wp14:anchorId="003BB026" wp14:editId="0CE14181">
                  <wp:extent cx="1937982" cy="1937982"/>
                  <wp:effectExtent l="0" t="0" r="5715" b="5715"/>
                  <wp:docPr id="11" name="Рисунок 11" descr="W:\Документы отделов\Эпидемиологический отдел\Памятки\2023\myth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Документы отделов\Эпидемиологический отдел\Памятки\2023\myth_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69" cy="193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6" w:type="dxa"/>
          </w:tcPr>
          <w:p w:rsidR="00EC3EC2" w:rsidRPr="00706749" w:rsidRDefault="002F24C7" w:rsidP="009F1477">
            <w:pPr>
              <w:shd w:val="clear" w:color="auto" w:fill="FFFFFF"/>
              <w:spacing w:before="480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МИФ</w:t>
            </w:r>
            <w:r w:rsidR="00EC3EC2" w:rsidRPr="00706749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:</w:t>
            </w:r>
          </w:p>
          <w:p w:rsidR="00EC3EC2" w:rsidRPr="00706749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  <w:t>Дети, рожденные от ВИЧ-инфицированной матери тоже заражены ВИЧ.</w:t>
            </w:r>
          </w:p>
          <w:p w:rsidR="00706749" w:rsidRPr="00EC3EC2" w:rsidRDefault="00706749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</w:p>
          <w:p w:rsidR="00EC3EC2" w:rsidRPr="00706749" w:rsidRDefault="00EC3EC2" w:rsidP="00EC3EC2">
            <w:pPr>
              <w:shd w:val="clear" w:color="auto" w:fill="FFFFFF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РЕАЛЬНОСТЬ:</w:t>
            </w:r>
          </w:p>
          <w:p w:rsid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Если мать во время беременности своевременно пройдет обследование на ВИЧ и будет аккуратно принимать специальные антиретровирусные лекарства, назначенные ей врачом, а грудное вскармливание будет заменено искусственным, то риск заражения ВИЧ для ребенка составит менее 2%. Если эти профилактические меры не будут предприняты, то риск передачи ВИЧ от матери к младенцу составляет 15-30% при искусственном вскармливании.</w:t>
            </w:r>
            <w:proofErr w:type="gramEnd"/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 xml:space="preserve"> При грудном вскармливании он еще больше возрастет.</w:t>
            </w:r>
          </w:p>
          <w:p w:rsidR="00EC3EC2" w:rsidRPr="00EC3EC2" w:rsidRDefault="00EC3EC2" w:rsidP="00EC3EC2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</w:p>
          <w:p w:rsidR="00EC3EC2" w:rsidRPr="00EC3EC2" w:rsidRDefault="00EC3EC2" w:rsidP="00EC3EC2">
            <w:pPr>
              <w:jc w:val="both"/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389A9EF9" wp14:editId="1ED185A6">
                  <wp:extent cx="307075" cy="277496"/>
                  <wp:effectExtent l="0" t="0" r="0" b="0"/>
                  <wp:docPr id="3" name="Рисунок 3" descr="W:\Документы отделов\Эпидемиологический отдел\Памятки\2023\Скриншот 24-11-2023 12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Документы отделов\Эпидемиологический отдел\Памятки\2023\Скриншот 24-11-2023 12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2" cy="2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Pr="00EC3EC2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>У ВИЧ-инфицированных матерей, выполняющих рекомендации врачей, рождаются здоровые дети!</w:t>
            </w:r>
          </w:p>
        </w:tc>
      </w:tr>
      <w:tr w:rsidR="00EC3EC2" w:rsidTr="007B2018">
        <w:trPr>
          <w:trHeight w:val="4025"/>
        </w:trPr>
        <w:tc>
          <w:tcPr>
            <w:tcW w:w="3794" w:type="dxa"/>
            <w:vAlign w:val="center"/>
          </w:tcPr>
          <w:p w:rsidR="00EC3EC2" w:rsidRDefault="00706749" w:rsidP="00706749">
            <w:pPr>
              <w:jc w:val="center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inline distT="0" distB="0" distL="0" distR="0" wp14:anchorId="09683B44" wp14:editId="7EB663E2">
                  <wp:extent cx="1972800" cy="1972800"/>
                  <wp:effectExtent l="0" t="0" r="0" b="0"/>
                  <wp:docPr id="12" name="Рисунок 12" descr="C:\Users\бармина\AppData\Local\Microsoft\Windows\Temporary Internet Files\Content.Word\myth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армина\AppData\Local\Microsoft\Windows\Temporary Internet Files\Content.Word\myth_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6" w:type="dxa"/>
          </w:tcPr>
          <w:p w:rsidR="00706749" w:rsidRPr="00706749" w:rsidRDefault="002F24C7" w:rsidP="00706749">
            <w:pPr>
              <w:shd w:val="clear" w:color="auto" w:fill="FFFFFF"/>
              <w:spacing w:before="240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МИФ</w:t>
            </w:r>
            <w:r w:rsidR="00706749" w:rsidRPr="00706749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:</w:t>
            </w: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  <w:t>ВИЧ-инфекция – это смертельный приговор!</w:t>
            </w: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РЕАЛЬНОСТЬ:</w:t>
            </w:r>
          </w:p>
          <w:p w:rsidR="00706749" w:rsidRPr="00EC3EC2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За 30 лет медицина достигла значительных результатов в борьбе против ВИЧ. Сегодня своевременно получаемая антиретровирусная терапия позволяет ВИЧ-инфицированному человеку прожить столько же, сколько живут люди без ВИЧ.</w:t>
            </w:r>
          </w:p>
          <w:p w:rsidR="00706749" w:rsidRDefault="00706749" w:rsidP="00706749">
            <w:pPr>
              <w:jc w:val="both"/>
              <w:rPr>
                <w:rFonts w:ascii="Cambria" w:eastAsia="Times New Roman" w:hAnsi="Cambria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EC3EC2" w:rsidRPr="00706749" w:rsidRDefault="00706749" w:rsidP="00706749">
            <w:pPr>
              <w:jc w:val="both"/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3622E08B" wp14:editId="730D0FAE">
                  <wp:extent cx="307075" cy="277496"/>
                  <wp:effectExtent l="0" t="0" r="0" b="0"/>
                  <wp:docPr id="6" name="Рисунок 6" descr="W:\Документы отделов\Эпидемиологический отдел\Памятки\2023\Скриншот 24-11-2023 12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Документы отделов\Эпидемиологический отдел\Памятки\2023\Скриншот 24-11-2023 12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2" cy="2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Pr="00706749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>ВИЧ – это не смертельно, если принять меры!</w:t>
            </w:r>
          </w:p>
        </w:tc>
      </w:tr>
      <w:tr w:rsidR="00EC3EC2" w:rsidTr="007B2018">
        <w:trPr>
          <w:trHeight w:val="4592"/>
        </w:trPr>
        <w:tc>
          <w:tcPr>
            <w:tcW w:w="3794" w:type="dxa"/>
            <w:vAlign w:val="center"/>
          </w:tcPr>
          <w:p w:rsidR="009F1477" w:rsidRDefault="009F1477" w:rsidP="009F1477">
            <w:pPr>
              <w:jc w:val="center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noProof/>
                <w:color w:val="000000"/>
                <w:sz w:val="38"/>
                <w:szCs w:val="38"/>
                <w:lang w:eastAsia="ru-RU"/>
              </w:rPr>
              <w:lastRenderedPageBreak/>
              <w:drawing>
                <wp:inline distT="0" distB="0" distL="0" distR="0" wp14:anchorId="29E208E7" wp14:editId="5F7C55A4">
                  <wp:extent cx="1972800" cy="1972800"/>
                  <wp:effectExtent l="0" t="0" r="0" b="0"/>
                  <wp:docPr id="14" name="Рисунок 14" descr="W:\Документы отделов\Эпидемиологический отдел\Памятки\2023\myth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Документы отделов\Эпидемиологический отдел\Памятки\2023\myth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6" w:type="dxa"/>
          </w:tcPr>
          <w:p w:rsidR="00706749" w:rsidRPr="00706749" w:rsidRDefault="002F24C7" w:rsidP="009F1477">
            <w:pPr>
              <w:shd w:val="clear" w:color="auto" w:fill="FFFFFF"/>
              <w:spacing w:before="240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МИФ:</w:t>
            </w: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  <w:t>ВИЧ-инфицированный человек болен СПИДом.</w:t>
            </w: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РЕАЛЬНОСТЬ:</w:t>
            </w:r>
          </w:p>
          <w:p w:rsidR="00706749" w:rsidRPr="00EC3EC2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 xml:space="preserve">ВИЧ и СПИД – не одно и то же. СПИД (синдром приобретенного иммунодефицита) – это поздняя стадия ВИЧ-инфекции, которая развивается не у всех и не сразу. </w:t>
            </w:r>
            <w:proofErr w:type="gramStart"/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Человек, являющийся носителем вируса иммунодефицита человека может</w:t>
            </w:r>
            <w:proofErr w:type="gramEnd"/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, никогда не заболеть СПИДом, если будет регулярно посещать врача и вовремя начнет принимать антиретровирусную терапию.</w:t>
            </w:r>
          </w:p>
          <w:p w:rsidR="00706749" w:rsidRDefault="00706749" w:rsidP="00706749">
            <w:pPr>
              <w:jc w:val="both"/>
              <w:rPr>
                <w:rFonts w:ascii="Cambria" w:eastAsia="Times New Roman" w:hAnsi="Cambria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EC3EC2" w:rsidRPr="009F1477" w:rsidRDefault="00706749" w:rsidP="009F1477">
            <w:pPr>
              <w:jc w:val="both"/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3FEE589C" wp14:editId="35CA1EF5">
                  <wp:extent cx="307075" cy="277496"/>
                  <wp:effectExtent l="0" t="0" r="0" b="0"/>
                  <wp:docPr id="7" name="Рисунок 7" descr="W:\Документы отделов\Эпидемиологический отдел\Памятки\2023\Скриншот 24-11-2023 12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Документы отделов\Эпидемиологический отдел\Памятки\2023\Скриншот 24-11-2023 12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2" cy="2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706749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>ВИЧ-инфицированный</w:t>
            </w:r>
            <w:proofErr w:type="gramEnd"/>
            <w:r w:rsidRPr="00706749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может никогда не заболеть СПИДом!</w:t>
            </w:r>
          </w:p>
        </w:tc>
      </w:tr>
      <w:tr w:rsidR="00EC3EC2" w:rsidTr="007B2018">
        <w:trPr>
          <w:trHeight w:val="4309"/>
        </w:trPr>
        <w:tc>
          <w:tcPr>
            <w:tcW w:w="3794" w:type="dxa"/>
            <w:vAlign w:val="center"/>
          </w:tcPr>
          <w:p w:rsidR="00EC3EC2" w:rsidRDefault="002F24C7" w:rsidP="002F24C7">
            <w:pPr>
              <w:jc w:val="center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>
              <w:rPr>
                <w:rFonts w:ascii="Cambria" w:eastAsia="Times New Roman" w:hAnsi="Cambria" w:cs="Times New Roman"/>
                <w:b/>
                <w:caps/>
                <w:noProof/>
                <w:color w:val="000000"/>
                <w:sz w:val="38"/>
                <w:szCs w:val="38"/>
                <w:lang w:eastAsia="ru-RU"/>
              </w:rPr>
              <w:drawing>
                <wp:inline distT="0" distB="0" distL="0" distR="0" wp14:anchorId="0FDFC48A" wp14:editId="16839BC1">
                  <wp:extent cx="1972800" cy="1972800"/>
                  <wp:effectExtent l="0" t="0" r="0" b="0"/>
                  <wp:docPr id="15" name="Рисунок 15" descr="W:\Документы отделов\Эпидемиологический отдел\Памятки\2023\myth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Документы отделов\Эпидемиологический отдел\Памятки\2023\myth_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6" w:type="dxa"/>
          </w:tcPr>
          <w:p w:rsidR="00706749" w:rsidRPr="00706749" w:rsidRDefault="00706749" w:rsidP="002F24C7">
            <w:pPr>
              <w:shd w:val="clear" w:color="auto" w:fill="FFFFFF"/>
              <w:spacing w:before="240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м</w:t>
            </w:r>
            <w:r w:rsidR="002F24C7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ИФ:</w:t>
            </w: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  <w:t>Если сразу после сомнительного полового контакта анализы не показывают ВИЧ, значит, ты не заразился.</w:t>
            </w: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b/>
                <w:color w:val="000000"/>
                <w:sz w:val="27"/>
                <w:szCs w:val="27"/>
                <w:lang w:eastAsia="ru-RU"/>
              </w:rPr>
            </w:pPr>
          </w:p>
          <w:p w:rsidR="00706749" w:rsidRPr="00706749" w:rsidRDefault="00706749" w:rsidP="00706749">
            <w:pPr>
              <w:shd w:val="clear" w:color="auto" w:fill="FFFFFF"/>
              <w:jc w:val="both"/>
              <w:textAlignment w:val="top"/>
              <w:outlineLvl w:val="1"/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</w:pPr>
            <w:r w:rsidRPr="00706749">
              <w:rPr>
                <w:rFonts w:ascii="Cambria" w:eastAsia="Times New Roman" w:hAnsi="Cambria" w:cs="Times New Roman"/>
                <w:b/>
                <w:caps/>
                <w:color w:val="000000"/>
                <w:sz w:val="38"/>
                <w:szCs w:val="38"/>
                <w:lang w:eastAsia="ru-RU"/>
              </w:rPr>
              <w:t>РЕАЛЬНОСТЬ:</w:t>
            </w:r>
          </w:p>
          <w:p w:rsidR="00706749" w:rsidRPr="00EC3EC2" w:rsidRDefault="00706749" w:rsidP="00706749">
            <w:pPr>
              <w:shd w:val="clear" w:color="auto" w:fill="FFFFFF"/>
              <w:jc w:val="both"/>
              <w:textAlignment w:val="top"/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</w:pPr>
            <w:r w:rsidRPr="00EC3EC2">
              <w:rPr>
                <w:rFonts w:ascii="Cambria" w:eastAsia="Times New Roman" w:hAnsi="Cambria" w:cs="Times New Roman"/>
                <w:color w:val="000000"/>
                <w:sz w:val="27"/>
                <w:szCs w:val="27"/>
                <w:lang w:eastAsia="ru-RU"/>
              </w:rPr>
              <w:t>Обычно ВИЧ-инфекция проявляется через 4-6 недель после заражения, и сдавать кровь на следующий день после незащищенной интимной близости бессмысленно. Чаще всего антитела к вирусу (которые мы обнаруживаем) у зараженного человека вырабатываются через 3 месяца, именно в это время нужно пройти тестирование на ВИЧ.</w:t>
            </w:r>
          </w:p>
          <w:p w:rsidR="00706749" w:rsidRDefault="00706749" w:rsidP="00706749">
            <w:pPr>
              <w:jc w:val="both"/>
              <w:rPr>
                <w:rFonts w:ascii="Cambria" w:eastAsia="Times New Roman" w:hAnsi="Cambria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</w:p>
          <w:p w:rsidR="00EC3EC2" w:rsidRPr="009F1477" w:rsidRDefault="00706749" w:rsidP="009F1477">
            <w:pPr>
              <w:jc w:val="both"/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Cambria" w:eastAsia="Times New Roman" w:hAnsi="Cambria" w:cs="Times New Roman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51FB08BD" wp14:editId="268B1B65">
                  <wp:extent cx="307075" cy="277496"/>
                  <wp:effectExtent l="0" t="0" r="0" b="0"/>
                  <wp:docPr id="8" name="Рисунок 8" descr="W:\Документы отделов\Эпидемиологический отдел\Памятки\2023\Скриншот 24-11-2023 12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Документы отделов\Эпидемиологический отдел\Памятки\2023\Скриншот 24-11-2023 120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2" cy="2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eastAsia="Times New Roman" w:hAnsi="Cambria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r w:rsidRPr="00706749">
              <w:rPr>
                <w:rFonts w:ascii="Cambria" w:eastAsia="Times New Roman" w:hAnsi="Cambria" w:cs="Times New Roman"/>
                <w:i/>
                <w:color w:val="000000"/>
                <w:sz w:val="27"/>
                <w:szCs w:val="27"/>
                <w:shd w:val="clear" w:color="auto" w:fill="FFFFFF"/>
                <w:lang w:eastAsia="ru-RU"/>
              </w:rPr>
              <w:t>ВИЧ нельзя выявить сразу после заражения!</w:t>
            </w:r>
          </w:p>
        </w:tc>
      </w:tr>
    </w:tbl>
    <w:p w:rsidR="00DB5BA6" w:rsidRPr="00EC3EC2" w:rsidRDefault="00DB5BA6" w:rsidP="00E3542F">
      <w:pPr>
        <w:spacing w:after="0" w:line="240" w:lineRule="auto"/>
        <w:jc w:val="both"/>
        <w:rPr>
          <w:rFonts w:ascii="Cambria" w:hAnsi="Cambria"/>
        </w:rPr>
      </w:pPr>
    </w:p>
    <w:sectPr w:rsidR="00DB5BA6" w:rsidRPr="00EC3EC2" w:rsidSect="00EC3EC2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BA6"/>
    <w:rsid w:val="002F24C7"/>
    <w:rsid w:val="00367BB3"/>
    <w:rsid w:val="004C664F"/>
    <w:rsid w:val="00520A1D"/>
    <w:rsid w:val="0054318D"/>
    <w:rsid w:val="005A796C"/>
    <w:rsid w:val="00706749"/>
    <w:rsid w:val="007B2018"/>
    <w:rsid w:val="00922B68"/>
    <w:rsid w:val="009F1477"/>
    <w:rsid w:val="00A05695"/>
    <w:rsid w:val="00A14FB2"/>
    <w:rsid w:val="00AE2088"/>
    <w:rsid w:val="00B43545"/>
    <w:rsid w:val="00D7042D"/>
    <w:rsid w:val="00DB5BA6"/>
    <w:rsid w:val="00E3542F"/>
    <w:rsid w:val="00EC3EC2"/>
    <w:rsid w:val="00F1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A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3542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C3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A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3542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C3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5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2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0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2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0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0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6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71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7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7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49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479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0924">
                      <w:marLeft w:val="13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65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93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42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22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2318">
                      <w:marLeft w:val="13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51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37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1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83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482">
                      <w:marLeft w:val="13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94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6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3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08170">
                      <w:marLeft w:val="13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3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72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5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0958">
                      <w:marLeft w:val="13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6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49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9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04287">
                      <w:marLeft w:val="13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55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3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Дехтерева Надежда Вениаминовна</dc:creator>
  <cp:lastModifiedBy>Бармина Ольга Анатольевна</cp:lastModifiedBy>
  <cp:revision>5</cp:revision>
  <dcterms:created xsi:type="dcterms:W3CDTF">2023-11-24T09:22:00Z</dcterms:created>
  <dcterms:modified xsi:type="dcterms:W3CDTF">2023-11-24T10:47:00Z</dcterms:modified>
</cp:coreProperties>
</file>