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B5" w:rsidRDefault="00F61CB4" w:rsidP="00A36E10">
      <w:pPr>
        <w:ind w:firstLine="709"/>
        <w:jc w:val="both"/>
        <w:rPr>
          <w:rFonts w:ascii="Times New Roman" w:hAnsi="Times New Roman"/>
          <w:szCs w:val="28"/>
        </w:rPr>
      </w:pPr>
      <w:bookmarkStart w:id="0" w:name="_GoBack"/>
      <w:r w:rsidRPr="00F61CB4">
        <w:rPr>
          <w:rFonts w:ascii="Times New Roman" w:hAnsi="Times New Roman"/>
          <w:szCs w:val="28"/>
        </w:rPr>
        <w:t>«Вандализм или шалость...?»</w:t>
      </w:r>
    </w:p>
    <w:bookmarkEnd w:id="0"/>
    <w:p w:rsidR="00F61CB4" w:rsidRDefault="00F61CB4" w:rsidP="002372E8">
      <w:pPr>
        <w:ind w:firstLine="709"/>
        <w:jc w:val="both"/>
        <w:rPr>
          <w:rFonts w:ascii="Times New Roman" w:hAnsi="Times New Roman"/>
          <w:szCs w:val="28"/>
        </w:rPr>
      </w:pPr>
    </w:p>
    <w:p w:rsidR="00F61CB4" w:rsidRP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Жизнь подростка – захватывающий и интересный период полный открытий и собственных экспериментов. Однако, важно помнить, что наша свобода и независимость должны сочетаться с ответственностью и уважением к окружающим. Ваше поведение определяет качество жизни всех людей, с которыми вы взаимодействуете.</w:t>
      </w:r>
    </w:p>
    <w:p w:rsidR="00D701C1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В последнее время стало заметн</w:t>
      </w:r>
      <w:r w:rsidR="00D701C1">
        <w:rPr>
          <w:rFonts w:ascii="Times New Roman" w:hAnsi="Times New Roman"/>
          <w:szCs w:val="28"/>
        </w:rPr>
        <w:t>о увеличение случаев вандализма. В больничном парке г. Малмыжа, на готовящейся к открытию детской площадке «Лимпопо» орудовали инвалиды.</w:t>
      </w:r>
    </w:p>
    <w:p w:rsidR="00F61CB4" w:rsidRP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Вандализм – это противоправное уничтожение или порча имущества других людей. Многие подростки забывают или не осознают, что их поступки могут иметь серьезные юридические последствия.</w:t>
      </w:r>
    </w:p>
    <w:p w:rsidR="00F61CB4" w:rsidRP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Основной причиной такого поведения можно назвать стремление вызвать внимание, почувствовать себя важным и сильным в группе сверстников. Однако, важно осознать, что ценность и значимость личности определяется не деструктивными поступками, а интеллектуальными и творческими способностями, умением строить отношения и решать проблемы конструктивным путем.</w:t>
      </w:r>
    </w:p>
    <w:p w:rsidR="00F61CB4" w:rsidRP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Кроме того, вандализм является противозаконным поступком. За разрушение или повреждение имущества других людей на вас может быть наложена административная или уголовная ответственность.</w:t>
      </w:r>
      <w:r w:rsidR="00D701C1">
        <w:rPr>
          <w:rFonts w:ascii="Times New Roman" w:hAnsi="Times New Roman"/>
          <w:szCs w:val="28"/>
        </w:rPr>
        <w:t xml:space="preserve"> Статья 214 Уголовного кодекса предусматривает ответственность за осквернение зданий или иных сооружений вплоть до лишения свободы сроком на 3 года.</w:t>
      </w:r>
      <w:r w:rsidRPr="00F61CB4">
        <w:rPr>
          <w:rFonts w:ascii="Times New Roman" w:hAnsi="Times New Roman"/>
          <w:szCs w:val="28"/>
        </w:rPr>
        <w:t xml:space="preserve"> Впоследствии это может повлиять на вашу репутацию, учебу и возможности для дальнейшей профессиональной и личностной жизни.</w:t>
      </w:r>
    </w:p>
    <w:p w:rsidR="00F61CB4" w:rsidRP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Подросткам следует помнить, что есть другие способы проявить свою индивидуальность и показать себя в лучшем свете. Следует всегда помнить о принципе взаимоуважения и заботы об окружающих. Если у вас есть энергия и желание что-то изменить, то фокусируйтесь на положительных действиях – помощь нуждающимся, участие в благотворительных акциях, спортивные достижения и развитие своих способностей.</w:t>
      </w:r>
    </w:p>
    <w:p w:rsidR="00F61CB4" w:rsidRP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Всякое нарушение закона оставляет след в вашей жизни и негативно влияет на общество. Не забывайте, что ответственность за свое поведение – это неотъемлемая часть взрослой жизни. Выбирайте свой путь мудро, научитесь различать шалость от вандализма и помните, что ваше поведение определяет ваше будущее. Будьте гордыми за себя и свои достижения, но стремитесь к ним с уважением, ответственностью и заботой о других людях.</w:t>
      </w:r>
    </w:p>
    <w:p w:rsid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  <w:r w:rsidRPr="00F61CB4">
        <w:rPr>
          <w:rFonts w:ascii="Times New Roman" w:hAnsi="Times New Roman"/>
          <w:szCs w:val="28"/>
        </w:rPr>
        <w:t>Берегите себя и окружающих!</w:t>
      </w:r>
    </w:p>
    <w:p w:rsidR="00F61CB4" w:rsidRPr="00F61CB4" w:rsidRDefault="00F61CB4" w:rsidP="00D701C1">
      <w:pPr>
        <w:ind w:firstLine="708"/>
        <w:jc w:val="both"/>
        <w:rPr>
          <w:rFonts w:ascii="Times New Roman" w:hAnsi="Times New Roman"/>
          <w:szCs w:val="28"/>
        </w:rPr>
      </w:pPr>
    </w:p>
    <w:p w:rsidR="00D701C1" w:rsidRDefault="00D701C1" w:rsidP="00D701C1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D701C1" w:rsidRDefault="00D701C1" w:rsidP="00D701C1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D701C1" w:rsidRDefault="00D701C1" w:rsidP="00D701C1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D701C1" w:rsidRDefault="00D701C1" w:rsidP="00D701C1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F14F40" w:rsidRPr="00F14F40" w:rsidRDefault="00F14F40" w:rsidP="00D701C1">
      <w:pPr>
        <w:spacing w:line="240" w:lineRule="exact"/>
        <w:jc w:val="both"/>
        <w:rPr>
          <w:rFonts w:ascii="Times New Roman" w:hAnsi="Times New Roman"/>
          <w:szCs w:val="28"/>
        </w:rPr>
      </w:pPr>
      <w:r w:rsidRPr="00F14F40">
        <w:rPr>
          <w:rFonts w:ascii="Times New Roman" w:hAnsi="Times New Roman"/>
          <w:szCs w:val="28"/>
        </w:rPr>
        <w:t xml:space="preserve">Прокурор </w:t>
      </w:r>
      <w:r w:rsidR="00D701C1">
        <w:rPr>
          <w:rFonts w:ascii="Times New Roman" w:hAnsi="Times New Roman"/>
          <w:szCs w:val="28"/>
        </w:rPr>
        <w:t>Малмыжского</w:t>
      </w:r>
      <w:r w:rsidRPr="00F14F40">
        <w:rPr>
          <w:rFonts w:ascii="Times New Roman" w:hAnsi="Times New Roman"/>
          <w:szCs w:val="28"/>
        </w:rPr>
        <w:t xml:space="preserve"> района</w:t>
      </w:r>
    </w:p>
    <w:p w:rsidR="00F14F40" w:rsidRPr="00F14F40" w:rsidRDefault="00F14F40" w:rsidP="00D701C1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263E93" w:rsidRPr="009600BF" w:rsidRDefault="00F14F40" w:rsidP="00D701C1">
      <w:pPr>
        <w:spacing w:line="240" w:lineRule="exact"/>
        <w:jc w:val="both"/>
        <w:rPr>
          <w:rFonts w:ascii="Times New Roman" w:hAnsi="Times New Roman"/>
          <w:szCs w:val="28"/>
        </w:rPr>
      </w:pPr>
      <w:r w:rsidRPr="00F14F40">
        <w:rPr>
          <w:rFonts w:ascii="Times New Roman" w:hAnsi="Times New Roman"/>
          <w:szCs w:val="28"/>
        </w:rPr>
        <w:t>советник юстиции</w:t>
      </w:r>
      <w:r w:rsidRPr="00F14F40">
        <w:rPr>
          <w:rFonts w:ascii="Times New Roman" w:hAnsi="Times New Roman"/>
          <w:szCs w:val="28"/>
        </w:rPr>
        <w:tab/>
      </w:r>
      <w:r w:rsidRPr="00F14F4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</w:t>
      </w:r>
      <w:r w:rsidRPr="00F14F40">
        <w:rPr>
          <w:rFonts w:ascii="Times New Roman" w:hAnsi="Times New Roman"/>
          <w:szCs w:val="28"/>
        </w:rPr>
        <w:t xml:space="preserve">       </w:t>
      </w:r>
      <w:r w:rsidR="00D701C1">
        <w:rPr>
          <w:rFonts w:ascii="Times New Roman" w:hAnsi="Times New Roman"/>
          <w:szCs w:val="28"/>
        </w:rPr>
        <w:t xml:space="preserve">   </w:t>
      </w:r>
      <w:r w:rsidR="00D701C1">
        <w:rPr>
          <w:rFonts w:ascii="Times New Roman" w:hAnsi="Times New Roman"/>
          <w:szCs w:val="28"/>
        </w:rPr>
        <w:tab/>
        <w:t xml:space="preserve"> И.И. </w:t>
      </w:r>
      <w:proofErr w:type="spellStart"/>
      <w:r w:rsidR="00D701C1">
        <w:rPr>
          <w:rFonts w:ascii="Times New Roman" w:hAnsi="Times New Roman"/>
          <w:szCs w:val="28"/>
        </w:rPr>
        <w:t>Вызый</w:t>
      </w:r>
      <w:proofErr w:type="spellEnd"/>
    </w:p>
    <w:sectPr w:rsidR="00263E93" w:rsidRPr="009600BF" w:rsidSect="009F53B6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4"/>
    <w:rsid w:val="001E5EAC"/>
    <w:rsid w:val="002372E8"/>
    <w:rsid w:val="00263E93"/>
    <w:rsid w:val="002943A4"/>
    <w:rsid w:val="003573D8"/>
    <w:rsid w:val="004419E5"/>
    <w:rsid w:val="00442AB5"/>
    <w:rsid w:val="004859A5"/>
    <w:rsid w:val="004E1501"/>
    <w:rsid w:val="005D02DA"/>
    <w:rsid w:val="0064170C"/>
    <w:rsid w:val="00700513"/>
    <w:rsid w:val="007720F1"/>
    <w:rsid w:val="00817BEC"/>
    <w:rsid w:val="00912571"/>
    <w:rsid w:val="009600BF"/>
    <w:rsid w:val="009B3CA4"/>
    <w:rsid w:val="009F53B6"/>
    <w:rsid w:val="00A36E10"/>
    <w:rsid w:val="00B463D9"/>
    <w:rsid w:val="00BC6825"/>
    <w:rsid w:val="00D0662D"/>
    <w:rsid w:val="00D701C1"/>
    <w:rsid w:val="00EC00FC"/>
    <w:rsid w:val="00F14F40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86A68-7C4C-4FE5-908B-C645F92B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A4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 Михаил Сергеевич</dc:creator>
  <cp:keywords/>
  <dc:description/>
  <cp:lastModifiedBy>Гузель</cp:lastModifiedBy>
  <cp:revision>2</cp:revision>
  <cp:lastPrinted>2021-03-12T13:15:00Z</cp:lastPrinted>
  <dcterms:created xsi:type="dcterms:W3CDTF">2023-09-21T18:18:00Z</dcterms:created>
  <dcterms:modified xsi:type="dcterms:W3CDTF">2023-09-21T18:18:00Z</dcterms:modified>
</cp:coreProperties>
</file>